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E3" w:rsidRPr="00A6779A" w:rsidRDefault="007826A1" w:rsidP="005D25E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A6779A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Батькам майбутні</w:t>
      </w:r>
      <w:r w:rsidR="005D25E3" w:rsidRPr="00A6779A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х першокласників</w:t>
      </w:r>
      <w:r w:rsidRPr="00A6779A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!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неп</w:t>
      </w:r>
      <w:r w:rsidR="000469C5" w:rsidRPr="00331EC2">
        <w:rPr>
          <w:rFonts w:ascii="Times New Roman" w:hAnsi="Times New Roman" w:cs="Times New Roman"/>
          <w:sz w:val="28"/>
          <w:szCs w:val="28"/>
        </w:rPr>
        <w:t>ростий</w:t>
      </w:r>
      <w:proofErr w:type="spellEnd"/>
      <w:r w:rsidR="000469C5" w:rsidRPr="00331EC2">
        <w:rPr>
          <w:rFonts w:ascii="Times New Roman" w:hAnsi="Times New Roman" w:cs="Times New Roman"/>
          <w:sz w:val="28"/>
          <w:szCs w:val="28"/>
        </w:rPr>
        <w:t xml:space="preserve"> момент у </w:t>
      </w:r>
      <w:proofErr w:type="spellStart"/>
      <w:r w:rsidR="000469C5" w:rsidRPr="00331EC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0469C5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9C5" w:rsidRPr="00331E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0469C5" w:rsidRPr="00331EC2">
        <w:rPr>
          <w:rFonts w:ascii="Times New Roman" w:hAnsi="Times New Roman" w:cs="Times New Roman"/>
          <w:sz w:val="28"/>
          <w:szCs w:val="28"/>
        </w:rPr>
        <w:t xml:space="preserve"> – </w:t>
      </w:r>
      <w:r w:rsidR="000469C5" w:rsidRPr="00331EC2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331EC2">
        <w:rPr>
          <w:rFonts w:ascii="Times New Roman" w:hAnsi="Times New Roman" w:cs="Times New Roman"/>
          <w:sz w:val="28"/>
          <w:szCs w:val="28"/>
        </w:rPr>
        <w:t xml:space="preserve">кола.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Придбані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ранець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першокласник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>?!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>, як 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багатогранне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1EC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першокласника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готовністю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мається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сама по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не є гарантом того,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5E3" w:rsidRPr="00331EC2" w:rsidRDefault="00331EC2" w:rsidP="00A6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>: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фізіологічна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>;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ізнавальна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емоційно-вольова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мотиваційна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Фізіологічна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дозрівання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пристосуються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з початком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ізнавальна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пізнає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навколишній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ув</w:t>
      </w:r>
      <w:r w:rsidR="007D68C8" w:rsidRPr="00331EC2">
        <w:rPr>
          <w:rFonts w:ascii="Times New Roman" w:hAnsi="Times New Roman" w:cs="Times New Roman"/>
          <w:sz w:val="28"/>
          <w:szCs w:val="28"/>
        </w:rPr>
        <w:t>ага</w:t>
      </w:r>
      <w:proofErr w:type="spellEnd"/>
      <w:r w:rsidR="007D68C8"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8C8" w:rsidRPr="00331EC2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="007D68C8"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8C8" w:rsidRPr="00331EC2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="007D68C8"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8C8" w:rsidRPr="00331EC2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="007D68C8" w:rsidRPr="00331EC2">
        <w:rPr>
          <w:rFonts w:ascii="Times New Roman" w:hAnsi="Times New Roman" w:cs="Times New Roman"/>
          <w:sz w:val="28"/>
          <w:szCs w:val="28"/>
        </w:rPr>
        <w:t>.</w:t>
      </w:r>
      <w:r w:rsidR="007D68C8" w:rsidRPr="00331EC2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итина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знати: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прямокутник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коло) 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>»- 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proofErr w:type="gramStart"/>
      <w:r w:rsidRPr="00331EC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нижчий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ширший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>»-«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вужчий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>».</w:t>
      </w:r>
      <w:r w:rsidR="007D68C8" w:rsidRPr="00331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орієнтувалась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(знала де права рука,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розуміла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>», «над», 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з’вязки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другорядні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331EC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31E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r w:rsidR="007D68C8" w:rsidRPr="00331EC2">
        <w:rPr>
          <w:rFonts w:ascii="Times New Roman" w:hAnsi="Times New Roman" w:cs="Times New Roman"/>
          <w:sz w:val="28"/>
          <w:szCs w:val="28"/>
          <w:lang w:val="uk-UA"/>
        </w:rPr>
        <w:t>Здійснювати найпростішу класифікацію: живе – неживе, птахи – звірі, фрукти – овочі. Повинна вміти помітити відсутність одного предмета серед 7 – 10.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бажаним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думки.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Передумовою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одною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r w:rsidR="007D68C8" w:rsidRPr="00331EC2">
        <w:rPr>
          <w:rFonts w:ascii="Times New Roman" w:hAnsi="Times New Roman" w:cs="Times New Roman"/>
          <w:sz w:val="28"/>
          <w:szCs w:val="28"/>
          <w:lang w:val="uk-UA"/>
        </w:rPr>
        <w:t>Зверніть увагу чи вдається дитині підібрати потрібну інтонацію у розмові, чи розмовляє з іграшками в процесі гри, чи чітко вимовляє слова і чи правильно будує речення для вираження власної думки?</w:t>
      </w:r>
    </w:p>
    <w:p w:rsidR="001F5BEF" w:rsidRPr="00331EC2" w:rsidRDefault="001F5BEF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EC2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розвитку мовлення можна пограти у цікаву гру</w:t>
      </w:r>
      <w:r w:rsidRPr="00331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331EC2">
        <w:rPr>
          <w:rFonts w:ascii="Times New Roman" w:hAnsi="Times New Roman" w:cs="Times New Roman"/>
          <w:b/>
          <w:sz w:val="28"/>
          <w:szCs w:val="28"/>
          <w:lang w:val="uk-UA"/>
        </w:rPr>
        <w:t>Стриб</w:t>
      </w:r>
      <w:proofErr w:type="spellEnd"/>
      <w:r w:rsidRPr="00331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331EC2">
        <w:rPr>
          <w:rFonts w:ascii="Times New Roman" w:hAnsi="Times New Roman" w:cs="Times New Roman"/>
          <w:b/>
          <w:sz w:val="28"/>
          <w:szCs w:val="28"/>
          <w:lang w:val="uk-UA"/>
        </w:rPr>
        <w:t>скок</w:t>
      </w:r>
      <w:proofErr w:type="spellEnd"/>
      <w:r w:rsidRPr="00331EC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F5BEF" w:rsidRPr="00331EC2" w:rsidRDefault="001F5BEF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331EC2">
        <w:rPr>
          <w:color w:val="000000"/>
          <w:sz w:val="28"/>
          <w:szCs w:val="28"/>
        </w:rPr>
        <w:t>Стриб</w:t>
      </w:r>
      <w:proofErr w:type="spellEnd"/>
      <w:r w:rsidRPr="00331EC2">
        <w:rPr>
          <w:color w:val="000000"/>
          <w:sz w:val="28"/>
          <w:szCs w:val="28"/>
        </w:rPr>
        <w:t xml:space="preserve">-скок – </w:t>
      </w:r>
      <w:proofErr w:type="spellStart"/>
      <w:r w:rsidRPr="00331EC2">
        <w:rPr>
          <w:color w:val="000000"/>
          <w:sz w:val="28"/>
          <w:szCs w:val="28"/>
        </w:rPr>
        <w:t>це</w:t>
      </w:r>
      <w:proofErr w:type="spellEnd"/>
      <w:r w:rsidRPr="00331EC2">
        <w:rPr>
          <w:color w:val="000000"/>
          <w:sz w:val="28"/>
          <w:szCs w:val="28"/>
        </w:rPr>
        <w:t xml:space="preserve"> весела та проста </w:t>
      </w:r>
      <w:proofErr w:type="spellStart"/>
      <w:r w:rsidRPr="00331EC2">
        <w:rPr>
          <w:color w:val="000000"/>
          <w:sz w:val="28"/>
          <w:szCs w:val="28"/>
        </w:rPr>
        <w:t>мовленнєва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вправа</w:t>
      </w:r>
      <w:proofErr w:type="spellEnd"/>
      <w:r w:rsidRPr="00331EC2">
        <w:rPr>
          <w:color w:val="000000"/>
          <w:sz w:val="28"/>
          <w:szCs w:val="28"/>
        </w:rPr>
        <w:t xml:space="preserve">, яка </w:t>
      </w:r>
      <w:proofErr w:type="spellStart"/>
      <w:r w:rsidRPr="00331EC2">
        <w:rPr>
          <w:color w:val="000000"/>
          <w:sz w:val="28"/>
          <w:szCs w:val="28"/>
        </w:rPr>
        <w:t>полягає</w:t>
      </w:r>
      <w:proofErr w:type="spellEnd"/>
      <w:r w:rsidRPr="00331EC2">
        <w:rPr>
          <w:color w:val="000000"/>
          <w:sz w:val="28"/>
          <w:szCs w:val="28"/>
        </w:rPr>
        <w:t xml:space="preserve"> в </w:t>
      </w:r>
      <w:proofErr w:type="spellStart"/>
      <w:r w:rsidRPr="00331EC2">
        <w:rPr>
          <w:color w:val="000000"/>
          <w:sz w:val="28"/>
          <w:szCs w:val="28"/>
        </w:rPr>
        <w:t>повторенні</w:t>
      </w:r>
      <w:proofErr w:type="spellEnd"/>
      <w:r w:rsidRPr="00331EC2">
        <w:rPr>
          <w:color w:val="000000"/>
          <w:sz w:val="28"/>
          <w:szCs w:val="28"/>
        </w:rPr>
        <w:t xml:space="preserve"> слова, проблемного для </w:t>
      </w:r>
      <w:proofErr w:type="spellStart"/>
      <w:r w:rsidRPr="00331EC2">
        <w:rPr>
          <w:color w:val="000000"/>
          <w:sz w:val="28"/>
          <w:szCs w:val="28"/>
        </w:rPr>
        <w:t>дитини</w:t>
      </w:r>
      <w:proofErr w:type="spellEnd"/>
      <w:r w:rsidRPr="00331EC2">
        <w:rPr>
          <w:color w:val="000000"/>
          <w:sz w:val="28"/>
          <w:szCs w:val="28"/>
        </w:rPr>
        <w:t xml:space="preserve"> у </w:t>
      </w:r>
      <w:proofErr w:type="spellStart"/>
      <w:r w:rsidRPr="00331EC2">
        <w:rPr>
          <w:color w:val="000000"/>
          <w:sz w:val="28"/>
          <w:szCs w:val="28"/>
        </w:rPr>
        <w:t>плані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вимови</w:t>
      </w:r>
      <w:proofErr w:type="spellEnd"/>
      <w:r w:rsidRPr="00331EC2">
        <w:rPr>
          <w:color w:val="000000"/>
          <w:sz w:val="28"/>
          <w:szCs w:val="28"/>
        </w:rPr>
        <w:t xml:space="preserve">, не </w:t>
      </w:r>
      <w:proofErr w:type="spellStart"/>
      <w:r w:rsidRPr="00331EC2">
        <w:rPr>
          <w:color w:val="000000"/>
          <w:sz w:val="28"/>
          <w:szCs w:val="28"/>
        </w:rPr>
        <w:t>менше</w:t>
      </w:r>
      <w:proofErr w:type="spellEnd"/>
      <w:r w:rsidRPr="00331EC2">
        <w:rPr>
          <w:color w:val="000000"/>
          <w:sz w:val="28"/>
          <w:szCs w:val="28"/>
        </w:rPr>
        <w:t xml:space="preserve"> шести </w:t>
      </w:r>
      <w:proofErr w:type="spellStart"/>
      <w:r w:rsidRPr="00331EC2">
        <w:rPr>
          <w:color w:val="000000"/>
          <w:sz w:val="28"/>
          <w:szCs w:val="28"/>
        </w:rPr>
        <w:t>разів</w:t>
      </w:r>
      <w:proofErr w:type="spellEnd"/>
      <w:r w:rsidRPr="00331EC2">
        <w:rPr>
          <w:color w:val="000000"/>
          <w:sz w:val="28"/>
          <w:szCs w:val="28"/>
        </w:rPr>
        <w:t xml:space="preserve">. У </w:t>
      </w:r>
      <w:proofErr w:type="spellStart"/>
      <w:r w:rsidRPr="00331EC2">
        <w:rPr>
          <w:color w:val="000000"/>
          <w:sz w:val="28"/>
          <w:szCs w:val="28"/>
        </w:rPr>
        <w:t>вправі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використовуються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шість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паперових</w:t>
      </w:r>
      <w:proofErr w:type="spellEnd"/>
      <w:r w:rsidRPr="00331EC2">
        <w:rPr>
          <w:color w:val="000000"/>
          <w:sz w:val="28"/>
          <w:szCs w:val="28"/>
        </w:rPr>
        <w:t xml:space="preserve"> основ, </w:t>
      </w:r>
      <w:proofErr w:type="spellStart"/>
      <w:r w:rsidRPr="00331EC2">
        <w:rPr>
          <w:color w:val="000000"/>
          <w:sz w:val="28"/>
          <w:szCs w:val="28"/>
        </w:rPr>
        <w:t>що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називаються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лататтям</w:t>
      </w:r>
      <w:proofErr w:type="spellEnd"/>
      <w:r w:rsidRPr="00331EC2">
        <w:rPr>
          <w:color w:val="000000"/>
          <w:sz w:val="28"/>
          <w:szCs w:val="28"/>
        </w:rPr>
        <w:t xml:space="preserve">, </w:t>
      </w:r>
      <w:proofErr w:type="spellStart"/>
      <w:r w:rsidRPr="00331EC2">
        <w:rPr>
          <w:color w:val="000000"/>
          <w:sz w:val="28"/>
          <w:szCs w:val="28"/>
        </w:rPr>
        <w:t>які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розкладають</w:t>
      </w:r>
      <w:proofErr w:type="spellEnd"/>
      <w:r w:rsidRPr="00331EC2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331EC2">
        <w:rPr>
          <w:color w:val="000000"/>
          <w:sz w:val="28"/>
          <w:szCs w:val="28"/>
        </w:rPr>
        <w:t>п</w:t>
      </w:r>
      <w:proofErr w:type="gramEnd"/>
      <w:r w:rsidRPr="00331EC2">
        <w:rPr>
          <w:color w:val="000000"/>
          <w:sz w:val="28"/>
          <w:szCs w:val="28"/>
        </w:rPr>
        <w:t>ідлозі</w:t>
      </w:r>
      <w:proofErr w:type="spellEnd"/>
      <w:r w:rsidRPr="00331EC2">
        <w:rPr>
          <w:color w:val="000000"/>
          <w:sz w:val="28"/>
          <w:szCs w:val="28"/>
        </w:rPr>
        <w:t xml:space="preserve"> по </w:t>
      </w:r>
      <w:proofErr w:type="spellStart"/>
      <w:r w:rsidRPr="00331EC2">
        <w:rPr>
          <w:color w:val="000000"/>
          <w:sz w:val="28"/>
          <w:szCs w:val="28"/>
        </w:rPr>
        <w:t>всій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кімнаті</w:t>
      </w:r>
      <w:proofErr w:type="spellEnd"/>
      <w:r w:rsidRPr="00331EC2">
        <w:rPr>
          <w:color w:val="000000"/>
          <w:sz w:val="28"/>
          <w:szCs w:val="28"/>
        </w:rPr>
        <w:t xml:space="preserve">. На них </w:t>
      </w:r>
      <w:proofErr w:type="spellStart"/>
      <w:r w:rsidRPr="00331EC2">
        <w:rPr>
          <w:color w:val="000000"/>
          <w:sz w:val="28"/>
          <w:szCs w:val="28"/>
        </w:rPr>
        <w:t>має</w:t>
      </w:r>
      <w:proofErr w:type="spellEnd"/>
      <w:r w:rsidRPr="00331EC2">
        <w:rPr>
          <w:color w:val="000000"/>
          <w:sz w:val="28"/>
          <w:szCs w:val="28"/>
        </w:rPr>
        <w:t xml:space="preserve"> бути </w:t>
      </w:r>
      <w:proofErr w:type="spellStart"/>
      <w:r w:rsidRPr="00331EC2">
        <w:rPr>
          <w:color w:val="000000"/>
          <w:sz w:val="28"/>
          <w:szCs w:val="28"/>
        </w:rPr>
        <w:t>написане</w:t>
      </w:r>
      <w:proofErr w:type="spellEnd"/>
      <w:r w:rsidRPr="00331EC2">
        <w:rPr>
          <w:color w:val="000000"/>
          <w:sz w:val="28"/>
          <w:szCs w:val="28"/>
        </w:rPr>
        <w:t xml:space="preserve"> слово, </w:t>
      </w:r>
      <w:proofErr w:type="spellStart"/>
      <w:r w:rsidRPr="00331EC2">
        <w:rPr>
          <w:color w:val="000000"/>
          <w:sz w:val="28"/>
          <w:szCs w:val="28"/>
        </w:rPr>
        <w:t>вимову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якого</w:t>
      </w:r>
      <w:proofErr w:type="spellEnd"/>
      <w:r w:rsidRPr="00331EC2">
        <w:rPr>
          <w:color w:val="000000"/>
          <w:sz w:val="28"/>
          <w:szCs w:val="28"/>
        </w:rPr>
        <w:t xml:space="preserve"> повинна </w:t>
      </w:r>
      <w:proofErr w:type="spellStart"/>
      <w:r w:rsidRPr="00331EC2">
        <w:rPr>
          <w:color w:val="000000"/>
          <w:sz w:val="28"/>
          <w:szCs w:val="28"/>
        </w:rPr>
        <w:t>тренувати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дитина</w:t>
      </w:r>
      <w:proofErr w:type="spellEnd"/>
      <w:r w:rsidRPr="00331EC2">
        <w:rPr>
          <w:color w:val="000000"/>
          <w:sz w:val="28"/>
          <w:szCs w:val="28"/>
        </w:rPr>
        <w:t xml:space="preserve">. </w:t>
      </w:r>
      <w:proofErr w:type="spellStart"/>
      <w:r w:rsidRPr="00331EC2">
        <w:rPr>
          <w:color w:val="000000"/>
          <w:sz w:val="28"/>
          <w:szCs w:val="28"/>
        </w:rPr>
        <w:t>Малюку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необхідно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вимовляти</w:t>
      </w:r>
      <w:proofErr w:type="spellEnd"/>
      <w:r w:rsidRPr="00331EC2">
        <w:rPr>
          <w:color w:val="000000"/>
          <w:sz w:val="28"/>
          <w:szCs w:val="28"/>
        </w:rPr>
        <w:t xml:space="preserve"> слово </w:t>
      </w:r>
      <w:proofErr w:type="spellStart"/>
      <w:r w:rsidRPr="00331EC2">
        <w:rPr>
          <w:color w:val="000000"/>
          <w:sz w:val="28"/>
          <w:szCs w:val="28"/>
        </w:rPr>
        <w:t>щоразу</w:t>
      </w:r>
      <w:proofErr w:type="spellEnd"/>
      <w:r w:rsidRPr="00331EC2">
        <w:rPr>
          <w:color w:val="000000"/>
          <w:sz w:val="28"/>
          <w:szCs w:val="28"/>
        </w:rPr>
        <w:t xml:space="preserve">, коли </w:t>
      </w:r>
      <w:proofErr w:type="spellStart"/>
      <w:r w:rsidRPr="00331EC2">
        <w:rPr>
          <w:color w:val="000000"/>
          <w:sz w:val="28"/>
          <w:szCs w:val="28"/>
        </w:rPr>
        <w:t>він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стрибає</w:t>
      </w:r>
      <w:proofErr w:type="spellEnd"/>
      <w:r w:rsidRPr="00331EC2">
        <w:rPr>
          <w:color w:val="000000"/>
          <w:sz w:val="28"/>
          <w:szCs w:val="28"/>
        </w:rPr>
        <w:t xml:space="preserve"> на </w:t>
      </w:r>
      <w:proofErr w:type="spellStart"/>
      <w:r w:rsidRPr="00331EC2">
        <w:rPr>
          <w:color w:val="000000"/>
          <w:sz w:val="28"/>
          <w:szCs w:val="28"/>
        </w:rPr>
        <w:t>латаття</w:t>
      </w:r>
      <w:proofErr w:type="spellEnd"/>
      <w:r w:rsidRPr="00331EC2">
        <w:rPr>
          <w:color w:val="000000"/>
          <w:sz w:val="28"/>
          <w:szCs w:val="28"/>
        </w:rPr>
        <w:t xml:space="preserve">. Коли ж </w:t>
      </w:r>
      <w:proofErr w:type="spellStart"/>
      <w:r w:rsidRPr="00331EC2">
        <w:rPr>
          <w:color w:val="000000"/>
          <w:sz w:val="28"/>
          <w:szCs w:val="28"/>
        </w:rPr>
        <w:t>він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застрибне</w:t>
      </w:r>
      <w:proofErr w:type="spellEnd"/>
      <w:r w:rsidRPr="00331EC2">
        <w:rPr>
          <w:color w:val="000000"/>
          <w:sz w:val="28"/>
          <w:szCs w:val="28"/>
        </w:rPr>
        <w:t xml:space="preserve"> на </w:t>
      </w:r>
      <w:proofErr w:type="spellStart"/>
      <w:r w:rsidRPr="00331EC2">
        <w:rPr>
          <w:color w:val="000000"/>
          <w:sz w:val="28"/>
          <w:szCs w:val="28"/>
        </w:rPr>
        <w:t>шосте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латаття</w:t>
      </w:r>
      <w:proofErr w:type="spellEnd"/>
      <w:r w:rsidRPr="00331EC2">
        <w:rPr>
          <w:color w:val="000000"/>
          <w:sz w:val="28"/>
          <w:szCs w:val="28"/>
        </w:rPr>
        <w:t xml:space="preserve">, </w:t>
      </w:r>
      <w:proofErr w:type="spellStart"/>
      <w:r w:rsidRPr="00331EC2">
        <w:rPr>
          <w:color w:val="000000"/>
          <w:sz w:val="28"/>
          <w:szCs w:val="28"/>
        </w:rPr>
        <w:t>ви</w:t>
      </w:r>
      <w:proofErr w:type="spellEnd"/>
      <w:r w:rsidRPr="00331EC2">
        <w:rPr>
          <w:color w:val="000000"/>
          <w:sz w:val="28"/>
          <w:szCs w:val="28"/>
        </w:rPr>
        <w:t xml:space="preserve"> можете </w:t>
      </w:r>
      <w:proofErr w:type="spellStart"/>
      <w:r w:rsidRPr="00331EC2">
        <w:rPr>
          <w:color w:val="000000"/>
          <w:sz w:val="28"/>
          <w:szCs w:val="28"/>
        </w:rPr>
        <w:t>нагородити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його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улюбленими</w:t>
      </w:r>
      <w:proofErr w:type="spellEnd"/>
      <w:r w:rsidRPr="00331EC2">
        <w:rPr>
          <w:color w:val="000000"/>
          <w:sz w:val="28"/>
          <w:szCs w:val="28"/>
        </w:rPr>
        <w:t xml:space="preserve"> </w:t>
      </w:r>
      <w:proofErr w:type="spellStart"/>
      <w:r w:rsidRPr="00331EC2">
        <w:rPr>
          <w:color w:val="000000"/>
          <w:sz w:val="28"/>
          <w:szCs w:val="28"/>
        </w:rPr>
        <w:t>ласощам</w:t>
      </w:r>
      <w:proofErr w:type="spellEnd"/>
      <w:r w:rsidRPr="00331EC2">
        <w:rPr>
          <w:color w:val="000000"/>
          <w:sz w:val="28"/>
          <w:szCs w:val="28"/>
          <w:lang w:val="uk-UA"/>
        </w:rPr>
        <w:t>и</w:t>
      </w:r>
    </w:p>
    <w:p w:rsidR="005D25E3" w:rsidRPr="00331EC2" w:rsidRDefault="00513FD6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E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 wp14:anchorId="1524D98D" wp14:editId="41BAA893">
            <wp:simplePos x="0" y="0"/>
            <wp:positionH relativeFrom="column">
              <wp:posOffset>-374650</wp:posOffset>
            </wp:positionH>
            <wp:positionV relativeFrom="paragraph">
              <wp:posOffset>1224915</wp:posOffset>
            </wp:positionV>
            <wp:extent cx="3028950" cy="2143125"/>
            <wp:effectExtent l="19050" t="0" r="0" b="0"/>
            <wp:wrapTight wrapText="bothSides">
              <wp:wrapPolygon edited="0">
                <wp:start x="-136" y="0"/>
                <wp:lineTo x="-136" y="21504"/>
                <wp:lineTo x="21600" y="21504"/>
                <wp:lineTo x="21600" y="0"/>
                <wp:lineTo x="-136" y="0"/>
              </wp:wrapPolygon>
            </wp:wrapTight>
            <wp:docPr id="10" name="Рисунок 4" descr="C:\Users\Ан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E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 wp14:anchorId="30E1EBA4" wp14:editId="6619BD0E">
            <wp:simplePos x="0" y="0"/>
            <wp:positionH relativeFrom="column">
              <wp:posOffset>2767965</wp:posOffset>
            </wp:positionH>
            <wp:positionV relativeFrom="paragraph">
              <wp:posOffset>1177290</wp:posOffset>
            </wp:positionV>
            <wp:extent cx="3362325" cy="2238375"/>
            <wp:effectExtent l="19050" t="0" r="9525" b="0"/>
            <wp:wrapTight wrapText="bothSides">
              <wp:wrapPolygon edited="0">
                <wp:start x="-122" y="0"/>
                <wp:lineTo x="-122" y="21508"/>
                <wp:lineTo x="21661" y="21508"/>
                <wp:lineTo x="21661" y="0"/>
                <wp:lineTo x="-122" y="0"/>
              </wp:wrapPolygon>
            </wp:wrapTight>
            <wp:docPr id="9" name="Рисунок 3" descr="C:\Users\Анна\Desktop\vaimg-hife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vaimg-hifebc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пальчиками </w:t>
      </w:r>
      <w:proofErr w:type="spellStart"/>
      <w:proofErr w:type="gramStart"/>
      <w:r w:rsidR="005D25E3" w:rsidRPr="00331EC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5D25E3" w:rsidRPr="00331EC2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нанизувати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намистинки</w:t>
      </w:r>
      <w:proofErr w:type="spellEnd"/>
      <w:r w:rsidRPr="00331EC2">
        <w:rPr>
          <w:rFonts w:ascii="Times New Roman" w:hAnsi="Times New Roman" w:cs="Times New Roman"/>
          <w:sz w:val="28"/>
          <w:szCs w:val="28"/>
          <w:lang w:val="uk-UA"/>
        </w:rPr>
        <w:t>, збирати дрібні предмети: квасолини</w:t>
      </w:r>
      <w:r w:rsidR="005D25E3" w:rsidRPr="00331EC2">
        <w:rPr>
          <w:rFonts w:ascii="Times New Roman" w:hAnsi="Times New Roman" w:cs="Times New Roman"/>
          <w:sz w:val="28"/>
          <w:szCs w:val="28"/>
        </w:rPr>
        <w:t xml:space="preserve">) буде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навчиться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5E3" w:rsidRPr="00331EC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="005D25E3" w:rsidRPr="00331EC2">
        <w:rPr>
          <w:rFonts w:ascii="Times New Roman" w:hAnsi="Times New Roman" w:cs="Times New Roman"/>
          <w:sz w:val="28"/>
          <w:szCs w:val="28"/>
        </w:rPr>
        <w:t xml:space="preserve">. </w:t>
      </w:r>
      <w:r w:rsidRPr="00331EC2">
        <w:rPr>
          <w:rFonts w:ascii="Times New Roman" w:hAnsi="Times New Roman" w:cs="Times New Roman"/>
          <w:sz w:val="28"/>
          <w:szCs w:val="28"/>
          <w:lang w:val="uk-UA"/>
        </w:rPr>
        <w:t>Зверніть увагу чи може дитина вирізати ножицями з паперу прості фігури по лінії? Чи правильно зафарбовує олівцем зображення?</w:t>
      </w:r>
    </w:p>
    <w:p w:rsidR="00513FD6" w:rsidRPr="00331EC2" w:rsidRDefault="00513FD6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EC2">
        <w:rPr>
          <w:rFonts w:ascii="Times New Roman" w:hAnsi="Times New Roman" w:cs="Times New Roman"/>
          <w:sz w:val="28"/>
          <w:szCs w:val="28"/>
          <w:lang w:val="uk-UA"/>
        </w:rPr>
        <w:t xml:space="preserve">Якщо Ви хочете, щоб Ваш малюк добре навчався, із радістю відвідував школу – допоможіть йому. </w:t>
      </w:r>
      <w:r w:rsidRPr="00331EC2">
        <w:rPr>
          <w:rFonts w:ascii="Times New Roman" w:hAnsi="Times New Roman" w:cs="Times New Roman"/>
          <w:sz w:val="28"/>
          <w:szCs w:val="28"/>
        </w:rPr>
        <w:t xml:space="preserve">Читайте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малюку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книжки: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прочитана,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переказав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прочитане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r w:rsidR="007D68C8" w:rsidRPr="00331EC2">
        <w:rPr>
          <w:rFonts w:ascii="Times New Roman" w:hAnsi="Times New Roman" w:cs="Times New Roman"/>
          <w:sz w:val="28"/>
          <w:szCs w:val="28"/>
          <w:lang w:val="uk-UA"/>
        </w:rPr>
        <w:t>Перевірте чи згадає казку за ілюстраціями.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C2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мислення, увагу, пам’ять, дрібну моторику, розширювати словниковий запас можна і під час спеціальних ігрових занять із малюком (саме гра перетворює нудне навчання на яскраву, цікаву пригоду), і під час щоденного побутового спілкування.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коли Ви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гуляєте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малюком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розказуйте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про те, яка зараз пора року,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331EC2">
        <w:rPr>
          <w:rFonts w:ascii="Times New Roman" w:hAnsi="Times New Roman" w:cs="Times New Roman"/>
          <w:sz w:val="28"/>
          <w:szCs w:val="28"/>
        </w:rPr>
        <w:t>хала</w:t>
      </w:r>
      <w:proofErr w:type="spellEnd"/>
      <w:proofErr w:type="gramEnd"/>
      <w:r w:rsidRPr="00331EC2">
        <w:rPr>
          <w:rFonts w:ascii="Times New Roman" w:hAnsi="Times New Roman" w:cs="Times New Roman"/>
          <w:sz w:val="28"/>
          <w:szCs w:val="28"/>
        </w:rPr>
        <w:t xml:space="preserve"> машина; яке дерево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а яке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Розказуйте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навколишній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?»: загадайте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предмет,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називайте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назве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холодний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блискучий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іскристий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несподіваний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ібний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пухнастий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лапатий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і т. д. 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руки, надавайте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малюку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ліпити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розфарбовувати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розмальовки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виривати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пальчиками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обведені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Створюйте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r w:rsidRPr="00331EC2">
        <w:rPr>
          <w:rFonts w:ascii="Times New Roman" w:hAnsi="Times New Roman" w:cs="Times New Roman"/>
          <w:sz w:val="28"/>
          <w:szCs w:val="28"/>
        </w:rPr>
        <w:lastRenderedPageBreak/>
        <w:t xml:space="preserve">Вашим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). Нехай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складе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саму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фігурку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Ви,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(так буде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розвиватись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орієнтуватись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по-пам’яті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розвивалась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сірників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ускладнювати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69C5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31EC2">
        <w:rPr>
          <w:sz w:val="28"/>
          <w:szCs w:val="28"/>
          <w:lang w:val="uk-UA"/>
        </w:rPr>
        <w:t>Розвиваємо дрібну моторику рук та готуємо руку до письма за</w:t>
      </w:r>
      <w:r w:rsidR="000469C5" w:rsidRPr="00331EC2">
        <w:rPr>
          <w:sz w:val="28"/>
          <w:szCs w:val="28"/>
          <w:lang w:val="uk-UA"/>
        </w:rPr>
        <w:t xml:space="preserve"> допомогою пластилінових кульок та виконання цікавих завдань.</w:t>
      </w:r>
    </w:p>
    <w:p w:rsidR="00513FD6" w:rsidRPr="00331EC2" w:rsidRDefault="000469C5" w:rsidP="00A67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EC2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1" locked="0" layoutInCell="1" allowOverlap="1" wp14:anchorId="0476B10F" wp14:editId="5873404C">
            <wp:simplePos x="0" y="0"/>
            <wp:positionH relativeFrom="column">
              <wp:posOffset>1501140</wp:posOffset>
            </wp:positionH>
            <wp:positionV relativeFrom="paragraph">
              <wp:posOffset>60325</wp:posOffset>
            </wp:positionV>
            <wp:extent cx="2543175" cy="1905000"/>
            <wp:effectExtent l="19050" t="0" r="9525" b="0"/>
            <wp:wrapTight wrapText="bothSides">
              <wp:wrapPolygon edited="0">
                <wp:start x="-162" y="0"/>
                <wp:lineTo x="-162" y="21384"/>
                <wp:lineTo x="21681" y="21384"/>
                <wp:lineTo x="21681" y="0"/>
                <wp:lineTo x="-162" y="0"/>
              </wp:wrapPolygon>
            </wp:wrapTight>
            <wp:docPr id="11" name="Рисунок 2" descr="C:\Users\Анна\Desktop\94213727_608604039727971_5306695839559712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94213727_608604039727971_530669583955971276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D6" w:rsidRPr="00331EC2" w:rsidRDefault="00513FD6" w:rsidP="00A6779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0469C5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  <w:r w:rsidRPr="00331EC2">
        <w:rPr>
          <w:noProof/>
          <w:color w:val="544645"/>
          <w:sz w:val="28"/>
          <w:szCs w:val="28"/>
          <w:lang w:val="uk-UA" w:eastAsia="uk-UA"/>
        </w:rPr>
        <w:drawing>
          <wp:anchor distT="0" distB="0" distL="114300" distR="114300" simplePos="0" relativeHeight="251669504" behindDoc="1" locked="0" layoutInCell="1" allowOverlap="1" wp14:anchorId="5876981F" wp14:editId="58B6C868">
            <wp:simplePos x="0" y="0"/>
            <wp:positionH relativeFrom="column">
              <wp:posOffset>3148330</wp:posOffset>
            </wp:positionH>
            <wp:positionV relativeFrom="paragraph">
              <wp:posOffset>226060</wp:posOffset>
            </wp:positionV>
            <wp:extent cx="3229610" cy="2828925"/>
            <wp:effectExtent l="19050" t="0" r="8890" b="0"/>
            <wp:wrapTight wrapText="bothSides">
              <wp:wrapPolygon edited="0">
                <wp:start x="-127" y="0"/>
                <wp:lineTo x="-127" y="21527"/>
                <wp:lineTo x="21659" y="21527"/>
                <wp:lineTo x="21659" y="0"/>
                <wp:lineTo x="-127" y="0"/>
              </wp:wrapPolygon>
            </wp:wrapTight>
            <wp:docPr id="12" name="Рисунок 4" descr="C:\Users\Анна\Desktop\94242506_608604089727966_4395270841244319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94242506_608604089727966_439527084124431974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EC2">
        <w:rPr>
          <w:noProof/>
          <w:color w:val="544645"/>
          <w:sz w:val="28"/>
          <w:szCs w:val="28"/>
          <w:lang w:val="uk-UA" w:eastAsia="uk-UA"/>
        </w:rPr>
        <w:drawing>
          <wp:anchor distT="0" distB="0" distL="114300" distR="114300" simplePos="0" relativeHeight="251668480" behindDoc="1" locked="0" layoutInCell="1" allowOverlap="1" wp14:anchorId="7733343D" wp14:editId="02680F09">
            <wp:simplePos x="0" y="0"/>
            <wp:positionH relativeFrom="column">
              <wp:posOffset>-718185</wp:posOffset>
            </wp:positionH>
            <wp:positionV relativeFrom="paragraph">
              <wp:posOffset>92710</wp:posOffset>
            </wp:positionV>
            <wp:extent cx="3476625" cy="2809875"/>
            <wp:effectExtent l="19050" t="0" r="9525" b="0"/>
            <wp:wrapTight wrapText="bothSides">
              <wp:wrapPolygon edited="0">
                <wp:start x="-118" y="0"/>
                <wp:lineTo x="-118" y="21527"/>
                <wp:lineTo x="21659" y="21527"/>
                <wp:lineTo x="21659" y="0"/>
                <wp:lineTo x="-118" y="0"/>
              </wp:wrapPolygon>
            </wp:wrapTight>
            <wp:docPr id="13" name="Рисунок 3" descr="C:\Users\Анна\Desktop\94381770_608604176394624_5124866517887877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94381770_608604176394624_512486651788787712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rPr>
          <w:color w:val="544645"/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0469C5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31EC2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3600" behindDoc="1" locked="0" layoutInCell="1" allowOverlap="1" wp14:anchorId="6D157DF2" wp14:editId="6C8D972A">
            <wp:simplePos x="0" y="0"/>
            <wp:positionH relativeFrom="column">
              <wp:posOffset>-95250</wp:posOffset>
            </wp:positionH>
            <wp:positionV relativeFrom="paragraph">
              <wp:posOffset>69850</wp:posOffset>
            </wp:positionV>
            <wp:extent cx="1938655" cy="2524125"/>
            <wp:effectExtent l="19050" t="0" r="4445" b="0"/>
            <wp:wrapTight wrapText="bothSides">
              <wp:wrapPolygon edited="0">
                <wp:start x="-212" y="0"/>
                <wp:lineTo x="-212" y="21518"/>
                <wp:lineTo x="21650" y="21518"/>
                <wp:lineTo x="21650" y="0"/>
                <wp:lineTo x="-212" y="0"/>
              </wp:wrapPolygon>
            </wp:wrapTight>
            <wp:docPr id="7" name="Рисунок 6" descr="C:\Users\Анна\Desktop\978-966-429-030-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978-966-429-030-9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EC2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1" locked="0" layoutInCell="1" allowOverlap="1" wp14:anchorId="0EED068B" wp14:editId="3620C5B5">
            <wp:simplePos x="0" y="0"/>
            <wp:positionH relativeFrom="column">
              <wp:posOffset>2503170</wp:posOffset>
            </wp:positionH>
            <wp:positionV relativeFrom="paragraph">
              <wp:posOffset>184785</wp:posOffset>
            </wp:positionV>
            <wp:extent cx="1801495" cy="2409825"/>
            <wp:effectExtent l="19050" t="0" r="8255" b="0"/>
            <wp:wrapTight wrapText="bothSides">
              <wp:wrapPolygon edited="0">
                <wp:start x="-228" y="0"/>
                <wp:lineTo x="-228" y="21515"/>
                <wp:lineTo x="21699" y="21515"/>
                <wp:lineTo x="21699" y="0"/>
                <wp:lineTo x="-228" y="0"/>
              </wp:wrapPolygon>
            </wp:wrapTight>
            <wp:docPr id="15" name="Рисунок 5" descr="C:\Users\Анна\Desktop\large_20190726220843173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large_2019072622084317339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513FD6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469C5" w:rsidRPr="00331EC2" w:rsidRDefault="000469C5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469C5" w:rsidRPr="00331EC2" w:rsidRDefault="000469C5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469C5" w:rsidRPr="00331EC2" w:rsidRDefault="000469C5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5BEF" w:rsidRPr="00331EC2" w:rsidRDefault="001F5BEF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5BEF" w:rsidRPr="00331EC2" w:rsidRDefault="001F5BEF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5BEF" w:rsidRPr="00331EC2" w:rsidRDefault="001F5BEF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5BEF" w:rsidRPr="00331EC2" w:rsidRDefault="001F5BEF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5BEF" w:rsidRPr="00331EC2" w:rsidRDefault="001F5BEF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5BEF" w:rsidRPr="00331EC2" w:rsidRDefault="001F5BEF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FD6" w:rsidRPr="00331EC2" w:rsidRDefault="000469C5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1EC2">
        <w:rPr>
          <w:sz w:val="28"/>
          <w:szCs w:val="28"/>
        </w:rPr>
        <w:lastRenderedPageBreak/>
        <w:t>«Б</w:t>
      </w:r>
      <w:proofErr w:type="spellStart"/>
      <w:r w:rsidRPr="00331EC2">
        <w:rPr>
          <w:sz w:val="28"/>
          <w:szCs w:val="28"/>
          <w:lang w:val="uk-UA"/>
        </w:rPr>
        <w:t>уду</w:t>
      </w:r>
      <w:proofErr w:type="spellEnd"/>
      <w:r w:rsidRPr="00331EC2">
        <w:rPr>
          <w:sz w:val="28"/>
          <w:szCs w:val="28"/>
          <w:lang w:val="uk-UA"/>
        </w:rPr>
        <w:t xml:space="preserve"> вправним музикантом</w:t>
      </w:r>
      <w:r w:rsidR="00513FD6" w:rsidRPr="00331EC2">
        <w:rPr>
          <w:sz w:val="28"/>
          <w:szCs w:val="28"/>
        </w:rPr>
        <w:t xml:space="preserve">»- </w:t>
      </w:r>
      <w:proofErr w:type="spellStart"/>
      <w:r w:rsidR="00513FD6" w:rsidRPr="00331EC2">
        <w:rPr>
          <w:sz w:val="28"/>
          <w:szCs w:val="28"/>
        </w:rPr>
        <w:t>імітація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гри</w:t>
      </w:r>
      <w:proofErr w:type="spellEnd"/>
      <w:r w:rsidR="00513FD6" w:rsidRPr="00331EC2">
        <w:rPr>
          <w:sz w:val="28"/>
          <w:szCs w:val="28"/>
        </w:rPr>
        <w:t xml:space="preserve"> на </w:t>
      </w:r>
      <w:proofErr w:type="spellStart"/>
      <w:proofErr w:type="gramStart"/>
      <w:r w:rsidR="00513FD6" w:rsidRPr="00331EC2">
        <w:rPr>
          <w:sz w:val="28"/>
          <w:szCs w:val="28"/>
        </w:rPr>
        <w:t>р</w:t>
      </w:r>
      <w:proofErr w:type="gramEnd"/>
      <w:r w:rsidR="00513FD6" w:rsidRPr="00331EC2">
        <w:rPr>
          <w:sz w:val="28"/>
          <w:szCs w:val="28"/>
        </w:rPr>
        <w:t>ізних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музичних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інструментах</w:t>
      </w:r>
      <w:proofErr w:type="spellEnd"/>
      <w:r w:rsidR="00513FD6" w:rsidRPr="00331EC2">
        <w:rPr>
          <w:sz w:val="28"/>
          <w:szCs w:val="28"/>
        </w:rPr>
        <w:t xml:space="preserve"> (</w:t>
      </w:r>
      <w:proofErr w:type="spellStart"/>
      <w:r w:rsidR="00513FD6" w:rsidRPr="00331EC2">
        <w:rPr>
          <w:sz w:val="28"/>
          <w:szCs w:val="28"/>
        </w:rPr>
        <w:t>піаніно</w:t>
      </w:r>
      <w:proofErr w:type="spellEnd"/>
      <w:r w:rsidR="00513FD6" w:rsidRPr="00331EC2">
        <w:rPr>
          <w:sz w:val="28"/>
          <w:szCs w:val="28"/>
        </w:rPr>
        <w:t xml:space="preserve">, скрипка, </w:t>
      </w:r>
      <w:proofErr w:type="spellStart"/>
      <w:r w:rsidR="00513FD6" w:rsidRPr="00331EC2">
        <w:rPr>
          <w:sz w:val="28"/>
          <w:szCs w:val="28"/>
        </w:rPr>
        <w:t>гітара</w:t>
      </w:r>
      <w:proofErr w:type="spellEnd"/>
      <w:r w:rsidR="00513FD6" w:rsidRPr="00331EC2">
        <w:rPr>
          <w:sz w:val="28"/>
          <w:szCs w:val="28"/>
        </w:rPr>
        <w:t xml:space="preserve">, балалайка, бубон, флейта, </w:t>
      </w:r>
      <w:proofErr w:type="spellStart"/>
      <w:r w:rsidR="00513FD6" w:rsidRPr="00331EC2">
        <w:rPr>
          <w:sz w:val="28"/>
          <w:szCs w:val="28"/>
        </w:rPr>
        <w:t>сопілка</w:t>
      </w:r>
      <w:proofErr w:type="spellEnd"/>
      <w:r w:rsidR="00513FD6" w:rsidRPr="00331EC2">
        <w:rPr>
          <w:sz w:val="28"/>
          <w:szCs w:val="28"/>
        </w:rPr>
        <w:t>, баян).</w:t>
      </w:r>
    </w:p>
    <w:p w:rsidR="00513FD6" w:rsidRPr="00331EC2" w:rsidRDefault="000469C5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1EC2">
        <w:rPr>
          <w:sz w:val="28"/>
          <w:szCs w:val="28"/>
        </w:rPr>
        <w:t>«П</w:t>
      </w:r>
      <w:proofErr w:type="spellStart"/>
      <w:r w:rsidRPr="00331EC2">
        <w:rPr>
          <w:sz w:val="28"/>
          <w:szCs w:val="28"/>
          <w:lang w:val="uk-UA"/>
        </w:rPr>
        <w:t>альчики</w:t>
      </w:r>
      <w:proofErr w:type="spellEnd"/>
      <w:r w:rsidRPr="00331EC2">
        <w:rPr>
          <w:sz w:val="28"/>
          <w:szCs w:val="28"/>
          <w:lang w:val="uk-UA"/>
        </w:rPr>
        <w:t xml:space="preserve"> крокують</w:t>
      </w:r>
      <w:r w:rsidR="00513FD6" w:rsidRPr="00331EC2">
        <w:rPr>
          <w:sz w:val="28"/>
          <w:szCs w:val="28"/>
        </w:rPr>
        <w:t xml:space="preserve">» – </w:t>
      </w:r>
      <w:proofErr w:type="spellStart"/>
      <w:r w:rsidR="00513FD6" w:rsidRPr="00331EC2">
        <w:rPr>
          <w:sz w:val="28"/>
          <w:szCs w:val="28"/>
        </w:rPr>
        <w:t>імітація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рухі</w:t>
      </w:r>
      <w:proofErr w:type="gramStart"/>
      <w:r w:rsidR="00513FD6" w:rsidRPr="00331EC2">
        <w:rPr>
          <w:sz w:val="28"/>
          <w:szCs w:val="28"/>
        </w:rPr>
        <w:t>в</w:t>
      </w:r>
      <w:proofErr w:type="spellEnd"/>
      <w:proofErr w:type="gramEnd"/>
      <w:r w:rsidR="00513FD6" w:rsidRPr="00331EC2">
        <w:rPr>
          <w:sz w:val="28"/>
          <w:szCs w:val="28"/>
        </w:rPr>
        <w:t xml:space="preserve"> для </w:t>
      </w:r>
      <w:proofErr w:type="spellStart"/>
      <w:r w:rsidR="00513FD6" w:rsidRPr="00331EC2">
        <w:rPr>
          <w:sz w:val="28"/>
          <w:szCs w:val="28"/>
        </w:rPr>
        <w:t>вимірювання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довжини</w:t>
      </w:r>
      <w:proofErr w:type="spellEnd"/>
      <w:r w:rsidR="00513FD6" w:rsidRPr="00331EC2">
        <w:rPr>
          <w:sz w:val="28"/>
          <w:szCs w:val="28"/>
        </w:rPr>
        <w:t xml:space="preserve"> стола.</w:t>
      </w:r>
    </w:p>
    <w:p w:rsidR="00513FD6" w:rsidRPr="00331EC2" w:rsidRDefault="000469C5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1EC2">
        <w:rPr>
          <w:sz w:val="28"/>
          <w:szCs w:val="28"/>
        </w:rPr>
        <w:t>«</w:t>
      </w:r>
      <w:r w:rsidRPr="00331EC2">
        <w:rPr>
          <w:sz w:val="28"/>
          <w:szCs w:val="28"/>
          <w:lang w:val="uk-UA"/>
        </w:rPr>
        <w:t>Упіймаю – не впущу</w:t>
      </w:r>
      <w:r w:rsidR="00513FD6" w:rsidRPr="00331EC2">
        <w:rPr>
          <w:sz w:val="28"/>
          <w:szCs w:val="28"/>
        </w:rPr>
        <w:t xml:space="preserve">» – </w:t>
      </w:r>
      <w:proofErr w:type="spellStart"/>
      <w:r w:rsidR="00513FD6" w:rsidRPr="00331EC2">
        <w:rPr>
          <w:sz w:val="28"/>
          <w:szCs w:val="28"/>
        </w:rPr>
        <w:t>захопити</w:t>
      </w:r>
      <w:proofErr w:type="spellEnd"/>
      <w:r w:rsidR="00513FD6" w:rsidRPr="00331EC2">
        <w:rPr>
          <w:sz w:val="28"/>
          <w:szCs w:val="28"/>
        </w:rPr>
        <w:t xml:space="preserve"> і </w:t>
      </w:r>
      <w:proofErr w:type="spellStart"/>
      <w:r w:rsidR="00513FD6" w:rsidRPr="00331EC2">
        <w:rPr>
          <w:sz w:val="28"/>
          <w:szCs w:val="28"/>
        </w:rPr>
        <w:t>утримувати</w:t>
      </w:r>
      <w:proofErr w:type="spellEnd"/>
      <w:r w:rsidR="00513FD6" w:rsidRPr="00331EC2">
        <w:rPr>
          <w:sz w:val="28"/>
          <w:szCs w:val="28"/>
        </w:rPr>
        <w:t xml:space="preserve"> пальчиками будь-</w:t>
      </w:r>
      <w:proofErr w:type="spellStart"/>
      <w:r w:rsidR="00513FD6" w:rsidRPr="00331EC2">
        <w:rPr>
          <w:sz w:val="28"/>
          <w:szCs w:val="28"/>
        </w:rPr>
        <w:t>який</w:t>
      </w:r>
      <w:proofErr w:type="spellEnd"/>
      <w:r w:rsidR="00513FD6" w:rsidRPr="00331EC2">
        <w:rPr>
          <w:sz w:val="28"/>
          <w:szCs w:val="28"/>
        </w:rPr>
        <w:t xml:space="preserve"> предмет, </w:t>
      </w:r>
      <w:proofErr w:type="spellStart"/>
      <w:r w:rsidR="00513FD6" w:rsidRPr="00331EC2">
        <w:rPr>
          <w:sz w:val="28"/>
          <w:szCs w:val="28"/>
        </w:rPr>
        <w:t>іграшку</w:t>
      </w:r>
      <w:proofErr w:type="spellEnd"/>
      <w:r w:rsidR="00513FD6" w:rsidRPr="00331EC2">
        <w:rPr>
          <w:sz w:val="28"/>
          <w:szCs w:val="28"/>
        </w:rPr>
        <w:t>.</w:t>
      </w:r>
    </w:p>
    <w:p w:rsidR="00513FD6" w:rsidRPr="00331EC2" w:rsidRDefault="000469C5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1EC2">
        <w:rPr>
          <w:sz w:val="28"/>
          <w:szCs w:val="28"/>
        </w:rPr>
        <w:t>«</w:t>
      </w:r>
      <w:proofErr w:type="gramStart"/>
      <w:r w:rsidRPr="00331EC2">
        <w:rPr>
          <w:sz w:val="28"/>
          <w:szCs w:val="28"/>
        </w:rPr>
        <w:t>П</w:t>
      </w:r>
      <w:proofErr w:type="spellStart"/>
      <w:proofErr w:type="gramEnd"/>
      <w:r w:rsidRPr="00331EC2">
        <w:rPr>
          <w:sz w:val="28"/>
          <w:szCs w:val="28"/>
          <w:lang w:val="uk-UA"/>
        </w:rPr>
        <w:t>ідйомний</w:t>
      </w:r>
      <w:proofErr w:type="spellEnd"/>
      <w:r w:rsidRPr="00331EC2">
        <w:rPr>
          <w:sz w:val="28"/>
          <w:szCs w:val="28"/>
          <w:lang w:val="uk-UA"/>
        </w:rPr>
        <w:t xml:space="preserve"> кран</w:t>
      </w:r>
      <w:r w:rsidR="00513FD6" w:rsidRPr="00331EC2">
        <w:rPr>
          <w:sz w:val="28"/>
          <w:szCs w:val="28"/>
        </w:rPr>
        <w:t>» – перенести будь-</w:t>
      </w:r>
      <w:proofErr w:type="spellStart"/>
      <w:r w:rsidR="00513FD6" w:rsidRPr="00331EC2">
        <w:rPr>
          <w:sz w:val="28"/>
          <w:szCs w:val="28"/>
        </w:rPr>
        <w:t>який</w:t>
      </w:r>
      <w:proofErr w:type="spellEnd"/>
      <w:r w:rsidR="00513FD6" w:rsidRPr="00331EC2">
        <w:rPr>
          <w:sz w:val="28"/>
          <w:szCs w:val="28"/>
        </w:rPr>
        <w:t xml:space="preserve"> предмет </w:t>
      </w:r>
      <w:proofErr w:type="spellStart"/>
      <w:r w:rsidR="00513FD6" w:rsidRPr="00331EC2">
        <w:rPr>
          <w:sz w:val="28"/>
          <w:szCs w:val="28"/>
        </w:rPr>
        <w:t>кінчиками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пальців</w:t>
      </w:r>
      <w:proofErr w:type="spellEnd"/>
      <w:r w:rsidR="00513FD6" w:rsidRPr="00331EC2">
        <w:rPr>
          <w:sz w:val="28"/>
          <w:szCs w:val="28"/>
        </w:rPr>
        <w:t xml:space="preserve"> з одного </w:t>
      </w:r>
      <w:proofErr w:type="spellStart"/>
      <w:r w:rsidR="00513FD6" w:rsidRPr="00331EC2">
        <w:rPr>
          <w:sz w:val="28"/>
          <w:szCs w:val="28"/>
        </w:rPr>
        <w:t>місця</w:t>
      </w:r>
      <w:proofErr w:type="spellEnd"/>
      <w:r w:rsidR="00513FD6" w:rsidRPr="00331EC2">
        <w:rPr>
          <w:sz w:val="28"/>
          <w:szCs w:val="28"/>
        </w:rPr>
        <w:t xml:space="preserve"> на </w:t>
      </w:r>
      <w:proofErr w:type="spellStart"/>
      <w:r w:rsidR="00513FD6" w:rsidRPr="00331EC2">
        <w:rPr>
          <w:sz w:val="28"/>
          <w:szCs w:val="28"/>
        </w:rPr>
        <w:t>інший</w:t>
      </w:r>
      <w:proofErr w:type="spellEnd"/>
      <w:r w:rsidR="00513FD6" w:rsidRPr="00331EC2">
        <w:rPr>
          <w:sz w:val="28"/>
          <w:szCs w:val="28"/>
        </w:rPr>
        <w:t>.</w:t>
      </w:r>
    </w:p>
    <w:p w:rsidR="00513FD6" w:rsidRPr="00331EC2" w:rsidRDefault="000469C5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1EC2">
        <w:rPr>
          <w:sz w:val="28"/>
          <w:szCs w:val="28"/>
        </w:rPr>
        <w:t xml:space="preserve"> «У</w:t>
      </w:r>
      <w:proofErr w:type="spellStart"/>
      <w:r w:rsidRPr="00331EC2">
        <w:rPr>
          <w:sz w:val="28"/>
          <w:szCs w:val="28"/>
          <w:lang w:val="uk-UA"/>
        </w:rPr>
        <w:t>мілі</w:t>
      </w:r>
      <w:proofErr w:type="spellEnd"/>
      <w:r w:rsidRPr="00331EC2">
        <w:rPr>
          <w:sz w:val="28"/>
          <w:szCs w:val="28"/>
          <w:lang w:val="uk-UA"/>
        </w:rPr>
        <w:t xml:space="preserve"> ручки</w:t>
      </w:r>
      <w:r w:rsidR="00513FD6" w:rsidRPr="00331EC2">
        <w:rPr>
          <w:sz w:val="28"/>
          <w:szCs w:val="28"/>
        </w:rPr>
        <w:t xml:space="preserve">» – </w:t>
      </w:r>
      <w:proofErr w:type="spellStart"/>
      <w:r w:rsidR="00513FD6" w:rsidRPr="00331EC2">
        <w:rPr>
          <w:sz w:val="28"/>
          <w:szCs w:val="28"/>
        </w:rPr>
        <w:t>імітація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рухів</w:t>
      </w:r>
      <w:proofErr w:type="spellEnd"/>
      <w:proofErr w:type="gramStart"/>
      <w:r w:rsidR="00513FD6" w:rsidRPr="00331EC2">
        <w:rPr>
          <w:sz w:val="28"/>
          <w:szCs w:val="28"/>
        </w:rPr>
        <w:t xml:space="preserve"> ,</w:t>
      </w:r>
      <w:proofErr w:type="gram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які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виконуються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під</w:t>
      </w:r>
      <w:proofErr w:type="spellEnd"/>
      <w:r w:rsidR="00513FD6" w:rsidRPr="00331EC2">
        <w:rPr>
          <w:sz w:val="28"/>
          <w:szCs w:val="28"/>
        </w:rPr>
        <w:t xml:space="preserve"> час </w:t>
      </w:r>
      <w:proofErr w:type="spellStart"/>
      <w:r w:rsidR="00513FD6" w:rsidRPr="00331EC2">
        <w:rPr>
          <w:sz w:val="28"/>
          <w:szCs w:val="28"/>
        </w:rPr>
        <w:t>певної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роботи</w:t>
      </w:r>
      <w:proofErr w:type="spellEnd"/>
      <w:r w:rsidR="00513FD6" w:rsidRPr="00331EC2">
        <w:rPr>
          <w:sz w:val="28"/>
          <w:szCs w:val="28"/>
        </w:rPr>
        <w:t xml:space="preserve"> ( як бабуся </w:t>
      </w:r>
      <w:proofErr w:type="spellStart"/>
      <w:r w:rsidR="00513FD6" w:rsidRPr="00331EC2">
        <w:rPr>
          <w:sz w:val="28"/>
          <w:szCs w:val="28"/>
        </w:rPr>
        <w:t>ліпить</w:t>
      </w:r>
      <w:proofErr w:type="spellEnd"/>
      <w:r w:rsidR="00513FD6" w:rsidRPr="00331EC2">
        <w:rPr>
          <w:sz w:val="28"/>
          <w:szCs w:val="28"/>
        </w:rPr>
        <w:t xml:space="preserve"> вареники, як </w:t>
      </w:r>
      <w:proofErr w:type="spellStart"/>
      <w:r w:rsidR="00513FD6" w:rsidRPr="00331EC2">
        <w:rPr>
          <w:sz w:val="28"/>
          <w:szCs w:val="28"/>
        </w:rPr>
        <w:t>дідусь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пиляє</w:t>
      </w:r>
      <w:proofErr w:type="spellEnd"/>
      <w:r w:rsidR="00513FD6" w:rsidRPr="00331EC2">
        <w:rPr>
          <w:sz w:val="28"/>
          <w:szCs w:val="28"/>
        </w:rPr>
        <w:t xml:space="preserve"> дрова, як мама </w:t>
      </w:r>
      <w:proofErr w:type="spellStart"/>
      <w:r w:rsidR="00513FD6" w:rsidRPr="00331EC2">
        <w:rPr>
          <w:sz w:val="28"/>
          <w:szCs w:val="28"/>
        </w:rPr>
        <w:t>пришиває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ґудзик</w:t>
      </w:r>
      <w:proofErr w:type="spellEnd"/>
      <w:r w:rsidR="00513FD6" w:rsidRPr="00331EC2">
        <w:rPr>
          <w:sz w:val="28"/>
          <w:szCs w:val="28"/>
        </w:rPr>
        <w:t xml:space="preserve">, як тата </w:t>
      </w:r>
      <w:proofErr w:type="spellStart"/>
      <w:r w:rsidR="00513FD6" w:rsidRPr="00331EC2">
        <w:rPr>
          <w:sz w:val="28"/>
          <w:szCs w:val="28"/>
        </w:rPr>
        <w:t>керує</w:t>
      </w:r>
      <w:proofErr w:type="spellEnd"/>
      <w:r w:rsidR="00513FD6" w:rsidRPr="00331EC2">
        <w:rPr>
          <w:sz w:val="28"/>
          <w:szCs w:val="28"/>
        </w:rPr>
        <w:t xml:space="preserve"> машиною).</w:t>
      </w:r>
    </w:p>
    <w:p w:rsidR="00513FD6" w:rsidRPr="00331EC2" w:rsidRDefault="000469C5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1EC2">
        <w:rPr>
          <w:sz w:val="28"/>
          <w:szCs w:val="28"/>
        </w:rPr>
        <w:t>«П</w:t>
      </w:r>
      <w:proofErr w:type="spellStart"/>
      <w:r w:rsidRPr="00331EC2">
        <w:rPr>
          <w:sz w:val="28"/>
          <w:szCs w:val="28"/>
          <w:lang w:val="uk-UA"/>
        </w:rPr>
        <w:t>альчики</w:t>
      </w:r>
      <w:proofErr w:type="spellEnd"/>
      <w:r w:rsidRPr="00331EC2">
        <w:rPr>
          <w:sz w:val="28"/>
          <w:szCs w:val="28"/>
          <w:lang w:val="uk-UA"/>
        </w:rPr>
        <w:t xml:space="preserve"> танцюють</w:t>
      </w:r>
      <w:r w:rsidR="00513FD6" w:rsidRPr="00331EC2">
        <w:rPr>
          <w:sz w:val="28"/>
          <w:szCs w:val="28"/>
        </w:rPr>
        <w:t xml:space="preserve">» – </w:t>
      </w:r>
      <w:proofErr w:type="spellStart"/>
      <w:r w:rsidR="00513FD6" w:rsidRPr="00331EC2">
        <w:rPr>
          <w:sz w:val="28"/>
          <w:szCs w:val="28"/>
        </w:rPr>
        <w:t>імітація</w:t>
      </w:r>
      <w:proofErr w:type="spellEnd"/>
      <w:r w:rsidR="00513FD6" w:rsidRPr="00331EC2">
        <w:rPr>
          <w:sz w:val="28"/>
          <w:szCs w:val="28"/>
        </w:rPr>
        <w:t xml:space="preserve"> пальчиками </w:t>
      </w:r>
      <w:proofErr w:type="spellStart"/>
      <w:r w:rsidR="00513FD6" w:rsidRPr="00331EC2">
        <w:rPr>
          <w:sz w:val="28"/>
          <w:szCs w:val="28"/>
        </w:rPr>
        <w:t>танцювальних</w:t>
      </w:r>
      <w:proofErr w:type="spellEnd"/>
      <w:r w:rsidR="00513FD6" w:rsidRPr="00331EC2">
        <w:rPr>
          <w:sz w:val="28"/>
          <w:szCs w:val="28"/>
        </w:rPr>
        <w:t xml:space="preserve"> </w:t>
      </w:r>
      <w:proofErr w:type="spellStart"/>
      <w:r w:rsidR="00513FD6" w:rsidRPr="00331EC2">
        <w:rPr>
          <w:sz w:val="28"/>
          <w:szCs w:val="28"/>
        </w:rPr>
        <w:t>рухі</w:t>
      </w:r>
      <w:proofErr w:type="gramStart"/>
      <w:r w:rsidR="00513FD6" w:rsidRPr="00331EC2">
        <w:rPr>
          <w:sz w:val="28"/>
          <w:szCs w:val="28"/>
        </w:rPr>
        <w:t>в</w:t>
      </w:r>
      <w:proofErr w:type="spellEnd"/>
      <w:proofErr w:type="gramEnd"/>
      <w:r w:rsidR="00513FD6" w:rsidRPr="00331EC2">
        <w:rPr>
          <w:sz w:val="28"/>
          <w:szCs w:val="28"/>
        </w:rPr>
        <w:t xml:space="preserve"> на </w:t>
      </w:r>
      <w:proofErr w:type="spellStart"/>
      <w:r w:rsidR="00513FD6" w:rsidRPr="00331EC2">
        <w:rPr>
          <w:sz w:val="28"/>
          <w:szCs w:val="28"/>
        </w:rPr>
        <w:t>столі</w:t>
      </w:r>
      <w:proofErr w:type="spellEnd"/>
      <w:r w:rsidR="00513FD6" w:rsidRPr="00331EC2">
        <w:rPr>
          <w:sz w:val="28"/>
          <w:szCs w:val="28"/>
        </w:rPr>
        <w:t>.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C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емоційно-вольова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послаблення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імпульсивних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перебиваючи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Емоційно-вольова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сформованою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докладати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E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корисну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роботу. 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поливати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)?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прибирає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застеляє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EC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постіль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(нехай і з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Вашою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)?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перебиває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? </w:t>
      </w:r>
      <w:r w:rsidR="000469C5" w:rsidRPr="00331EC2">
        <w:rPr>
          <w:rFonts w:ascii="Times New Roman" w:hAnsi="Times New Roman" w:cs="Times New Roman"/>
          <w:sz w:val="28"/>
          <w:szCs w:val="28"/>
          <w:lang w:val="uk-UA"/>
        </w:rPr>
        <w:t xml:space="preserve">Чи може посидіти спокійно 15 </w:t>
      </w:r>
      <w:proofErr w:type="spellStart"/>
      <w:r w:rsidR="000469C5" w:rsidRPr="00331EC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0469C5" w:rsidRPr="00331EC2">
        <w:rPr>
          <w:rFonts w:ascii="Times New Roman" w:hAnsi="Times New Roman" w:cs="Times New Roman"/>
          <w:sz w:val="28"/>
          <w:szCs w:val="28"/>
          <w:lang w:val="uk-UA"/>
        </w:rPr>
        <w:t>? Чи спокійно спить? Чи виглядає веселою і задоволеною більшість часу?</w:t>
      </w:r>
      <w:r w:rsidRPr="00331EC2">
        <w:rPr>
          <w:rFonts w:ascii="Times New Roman" w:hAnsi="Times New Roman" w:cs="Times New Roman"/>
          <w:sz w:val="28"/>
          <w:szCs w:val="28"/>
          <w:lang w:val="uk-UA"/>
        </w:rPr>
        <w:t xml:space="preserve">Давши відповідь на ці прості запитання, ви дізнаєтесь, чи сформована у малюка емоційно-вольова готовність. </w:t>
      </w:r>
    </w:p>
    <w:p w:rsidR="00FA5CA6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компонент –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331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сформованість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вчителькою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поступатись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ідкорятись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поводить себе з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Pr="00331E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чує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взаємовідносинах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дзеркалом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панують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Мотиваційна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сформована,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дізнаватись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роль – роль школяра. І тут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батьки. Не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залякуйте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школою, фразами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подібними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: «Ось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EC2">
        <w:rPr>
          <w:rFonts w:ascii="Times New Roman" w:hAnsi="Times New Roman" w:cs="Times New Roman"/>
          <w:sz w:val="28"/>
          <w:szCs w:val="28"/>
        </w:rPr>
        <w:t>ідеш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у школу – там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покажуть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Налаштовуйте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на школу позитивно: «У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дізнаєшся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нового і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корисного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Філіппінський тест нерідко розглядають як один з головних критеріїв «шкільної зрілості».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Філіппінського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тесту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достатньо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точно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характеризує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біологічний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ік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відображає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ступінь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скелету,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івень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дозрівання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нервової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здатність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головного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мозку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сприймати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переробляти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Загалом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способом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</w:t>
      </w:r>
      <w:proofErr w:type="gram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іряється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ступінь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морфофункціональної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зрілості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організму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першу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чергу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пов’язано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івнем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дозрівання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нервової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здатністю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головного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мозку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сприймати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переробляти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</w:t>
      </w:r>
      <w:proofErr w:type="spellEnd"/>
      <w:r w:rsidRPr="00331E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25E3" w:rsidRPr="00331EC2" w:rsidRDefault="00331EC2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proofErr w:type="gramStart"/>
      <w:r w:rsidR="005D25E3" w:rsidRPr="00331EC2">
        <w:rPr>
          <w:sz w:val="28"/>
          <w:szCs w:val="28"/>
        </w:rPr>
        <w:t xml:space="preserve">В </w:t>
      </w:r>
      <w:proofErr w:type="spellStart"/>
      <w:r w:rsidR="005D25E3" w:rsidRPr="00331EC2">
        <w:rPr>
          <w:sz w:val="28"/>
          <w:szCs w:val="28"/>
        </w:rPr>
        <w:t>дошкільному</w:t>
      </w:r>
      <w:proofErr w:type="spellEnd"/>
      <w:r w:rsidR="005D25E3" w:rsidRPr="00331EC2">
        <w:rPr>
          <w:sz w:val="28"/>
          <w:szCs w:val="28"/>
        </w:rPr>
        <w:t xml:space="preserve"> </w:t>
      </w:r>
      <w:proofErr w:type="spellStart"/>
      <w:r w:rsidR="005D25E3" w:rsidRPr="00331EC2">
        <w:rPr>
          <w:sz w:val="28"/>
          <w:szCs w:val="28"/>
        </w:rPr>
        <w:t>віці</w:t>
      </w:r>
      <w:proofErr w:type="spellEnd"/>
      <w:r w:rsidR="005D25E3" w:rsidRPr="00331EC2">
        <w:rPr>
          <w:sz w:val="28"/>
          <w:szCs w:val="28"/>
        </w:rPr>
        <w:t xml:space="preserve"> (</w:t>
      </w:r>
      <w:proofErr w:type="spellStart"/>
      <w:r w:rsidR="005D25E3" w:rsidRPr="00331EC2">
        <w:rPr>
          <w:sz w:val="28"/>
          <w:szCs w:val="28"/>
        </w:rPr>
        <w:t>зазвичай</w:t>
      </w:r>
      <w:proofErr w:type="spellEnd"/>
      <w:r w:rsidR="005D25E3" w:rsidRPr="00331EC2">
        <w:rPr>
          <w:sz w:val="28"/>
          <w:szCs w:val="28"/>
        </w:rPr>
        <w:t xml:space="preserve"> в 5-6 </w:t>
      </w:r>
      <w:proofErr w:type="spellStart"/>
      <w:r w:rsidR="005D25E3" w:rsidRPr="00331EC2">
        <w:rPr>
          <w:sz w:val="28"/>
          <w:szCs w:val="28"/>
        </w:rPr>
        <w:t>років</w:t>
      </w:r>
      <w:proofErr w:type="spellEnd"/>
      <w:r w:rsidR="005D25E3" w:rsidRPr="00331EC2">
        <w:rPr>
          <w:sz w:val="28"/>
          <w:szCs w:val="28"/>
        </w:rPr>
        <w:t xml:space="preserve">) у </w:t>
      </w:r>
      <w:proofErr w:type="spellStart"/>
      <w:r w:rsidR="005D25E3" w:rsidRPr="00331EC2">
        <w:rPr>
          <w:sz w:val="28"/>
          <w:szCs w:val="28"/>
        </w:rPr>
        <w:t>дітей</w:t>
      </w:r>
      <w:proofErr w:type="spellEnd"/>
      <w:r w:rsidR="005D25E3" w:rsidRPr="00331EC2">
        <w:rPr>
          <w:sz w:val="28"/>
          <w:szCs w:val="28"/>
        </w:rPr>
        <w:t xml:space="preserve"> </w:t>
      </w:r>
      <w:proofErr w:type="spellStart"/>
      <w:r w:rsidR="005D25E3" w:rsidRPr="00331EC2">
        <w:rPr>
          <w:sz w:val="28"/>
          <w:szCs w:val="28"/>
        </w:rPr>
        <w:t>відбувається</w:t>
      </w:r>
      <w:proofErr w:type="spellEnd"/>
      <w:r w:rsidR="005D25E3" w:rsidRPr="00331EC2">
        <w:rPr>
          <w:sz w:val="28"/>
          <w:szCs w:val="28"/>
        </w:rPr>
        <w:t xml:space="preserve"> «</w:t>
      </w:r>
      <w:proofErr w:type="spellStart"/>
      <w:r w:rsidR="005D25E3" w:rsidRPr="00331EC2">
        <w:rPr>
          <w:sz w:val="28"/>
          <w:szCs w:val="28"/>
        </w:rPr>
        <w:t>напівзростовий</w:t>
      </w:r>
      <w:proofErr w:type="spellEnd"/>
      <w:r w:rsidR="005D25E3" w:rsidRPr="00331EC2">
        <w:rPr>
          <w:sz w:val="28"/>
          <w:szCs w:val="28"/>
        </w:rPr>
        <w:t xml:space="preserve"> </w:t>
      </w:r>
      <w:proofErr w:type="spellStart"/>
      <w:r w:rsidR="005D25E3" w:rsidRPr="00331EC2">
        <w:rPr>
          <w:sz w:val="28"/>
          <w:szCs w:val="28"/>
        </w:rPr>
        <w:t>стрибок</w:t>
      </w:r>
      <w:proofErr w:type="spellEnd"/>
      <w:r w:rsidR="005D25E3" w:rsidRPr="00331EC2">
        <w:rPr>
          <w:sz w:val="28"/>
          <w:szCs w:val="28"/>
        </w:rPr>
        <w:t xml:space="preserve"> у </w:t>
      </w:r>
      <w:proofErr w:type="spellStart"/>
      <w:r w:rsidR="005D25E3" w:rsidRPr="00331EC2">
        <w:rPr>
          <w:sz w:val="28"/>
          <w:szCs w:val="28"/>
        </w:rPr>
        <w:t>зрості</w:t>
      </w:r>
      <w:proofErr w:type="spellEnd"/>
      <w:r w:rsidR="005D25E3" w:rsidRPr="00331EC2">
        <w:rPr>
          <w:sz w:val="28"/>
          <w:szCs w:val="28"/>
        </w:rPr>
        <w:t xml:space="preserve">», </w:t>
      </w:r>
      <w:proofErr w:type="spellStart"/>
      <w:r w:rsidR="005D25E3" w:rsidRPr="00331EC2">
        <w:rPr>
          <w:sz w:val="28"/>
          <w:szCs w:val="28"/>
        </w:rPr>
        <w:t>який</w:t>
      </w:r>
      <w:proofErr w:type="spellEnd"/>
      <w:r w:rsidR="005D25E3" w:rsidRPr="00331EC2">
        <w:rPr>
          <w:sz w:val="28"/>
          <w:szCs w:val="28"/>
        </w:rPr>
        <w:t xml:space="preserve"> </w:t>
      </w:r>
      <w:proofErr w:type="spellStart"/>
      <w:r w:rsidR="005D25E3" w:rsidRPr="00331EC2">
        <w:rPr>
          <w:sz w:val="28"/>
          <w:szCs w:val="28"/>
        </w:rPr>
        <w:t>полягає</w:t>
      </w:r>
      <w:proofErr w:type="spellEnd"/>
      <w:r w:rsidR="005D25E3" w:rsidRPr="00331EC2">
        <w:rPr>
          <w:sz w:val="28"/>
          <w:szCs w:val="28"/>
        </w:rPr>
        <w:t xml:space="preserve"> у </w:t>
      </w:r>
      <w:proofErr w:type="spellStart"/>
      <w:r w:rsidR="005D25E3" w:rsidRPr="00331EC2">
        <w:rPr>
          <w:sz w:val="28"/>
          <w:szCs w:val="28"/>
        </w:rPr>
        <w:t>суттєвому</w:t>
      </w:r>
      <w:proofErr w:type="spellEnd"/>
      <w:r w:rsidR="005D25E3" w:rsidRPr="00331EC2">
        <w:rPr>
          <w:sz w:val="28"/>
          <w:szCs w:val="28"/>
        </w:rPr>
        <w:t xml:space="preserve"> </w:t>
      </w:r>
      <w:proofErr w:type="spellStart"/>
      <w:r w:rsidR="005D25E3" w:rsidRPr="00331EC2">
        <w:rPr>
          <w:sz w:val="28"/>
          <w:szCs w:val="28"/>
        </w:rPr>
        <w:t>подовженні</w:t>
      </w:r>
      <w:proofErr w:type="spellEnd"/>
      <w:r w:rsidR="005D25E3" w:rsidRPr="00331EC2">
        <w:rPr>
          <w:sz w:val="28"/>
          <w:szCs w:val="28"/>
        </w:rPr>
        <w:t xml:space="preserve"> рук і </w:t>
      </w:r>
      <w:proofErr w:type="spellStart"/>
      <w:r w:rsidR="005D25E3" w:rsidRPr="00331EC2">
        <w:rPr>
          <w:sz w:val="28"/>
          <w:szCs w:val="28"/>
        </w:rPr>
        <w:t>ніг</w:t>
      </w:r>
      <w:proofErr w:type="spellEnd"/>
      <w:r w:rsidR="005D25E3" w:rsidRPr="00331EC2">
        <w:rPr>
          <w:sz w:val="28"/>
          <w:szCs w:val="28"/>
        </w:rPr>
        <w:t>.</w:t>
      </w:r>
      <w:proofErr w:type="gramEnd"/>
    </w:p>
    <w:p w:rsidR="005D25E3" w:rsidRPr="00331EC2" w:rsidRDefault="005D25E3" w:rsidP="00A67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1EC2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24D87F9" wp14:editId="13661F6C">
            <wp:simplePos x="0" y="0"/>
            <wp:positionH relativeFrom="column">
              <wp:posOffset>177165</wp:posOffset>
            </wp:positionH>
            <wp:positionV relativeFrom="paragraph">
              <wp:posOffset>824230</wp:posOffset>
            </wp:positionV>
            <wp:extent cx="4526280" cy="1990725"/>
            <wp:effectExtent l="19050" t="0" r="7620" b="0"/>
            <wp:wrapTight wrapText="bothSides">
              <wp:wrapPolygon edited="0">
                <wp:start x="-91" y="0"/>
                <wp:lineTo x="-91" y="21497"/>
                <wp:lineTo x="21636" y="21497"/>
                <wp:lineTo x="21636" y="0"/>
                <wp:lineTo x="-91" y="0"/>
              </wp:wrapPolygon>
            </wp:wrapTight>
            <wp:docPr id="1" name="Рисунок 1" descr="C:\Users\Анна\Desktop\content_1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content_11-5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EC2">
        <w:rPr>
          <w:sz w:val="28"/>
          <w:szCs w:val="28"/>
          <w:lang w:val="uk-UA"/>
        </w:rPr>
        <w:t xml:space="preserve">          </w:t>
      </w:r>
      <w:r w:rsidRPr="00331EC2">
        <w:rPr>
          <w:sz w:val="28"/>
          <w:szCs w:val="28"/>
        </w:rPr>
        <w:t xml:space="preserve">Для того, </w:t>
      </w:r>
      <w:proofErr w:type="spellStart"/>
      <w:r w:rsidRPr="00331EC2">
        <w:rPr>
          <w:sz w:val="28"/>
          <w:szCs w:val="28"/>
        </w:rPr>
        <w:t>щоб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дізнатися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пройшов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цей</w:t>
      </w:r>
      <w:proofErr w:type="spellEnd"/>
      <w:r w:rsidRPr="00331EC2">
        <w:rPr>
          <w:sz w:val="28"/>
          <w:szCs w:val="28"/>
        </w:rPr>
        <w:t xml:space="preserve"> скачок </w:t>
      </w:r>
      <w:proofErr w:type="spellStart"/>
      <w:r w:rsidRPr="00331EC2">
        <w:rPr>
          <w:sz w:val="28"/>
          <w:szCs w:val="28"/>
        </w:rPr>
        <w:t>зросту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чи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ні</w:t>
      </w:r>
      <w:proofErr w:type="spellEnd"/>
      <w:r w:rsidRPr="00331EC2">
        <w:rPr>
          <w:sz w:val="28"/>
          <w:szCs w:val="28"/>
        </w:rPr>
        <w:t xml:space="preserve">, </w:t>
      </w:r>
      <w:proofErr w:type="spellStart"/>
      <w:r w:rsidRPr="00331EC2">
        <w:rPr>
          <w:sz w:val="28"/>
          <w:szCs w:val="28"/>
        </w:rPr>
        <w:t>потрібно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попросити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дитину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доторкнутися</w:t>
      </w:r>
      <w:proofErr w:type="spellEnd"/>
      <w:r w:rsidRPr="00331EC2">
        <w:rPr>
          <w:sz w:val="28"/>
          <w:szCs w:val="28"/>
        </w:rPr>
        <w:t xml:space="preserve"> правою рукою до </w:t>
      </w:r>
      <w:proofErr w:type="spellStart"/>
      <w:r w:rsidRPr="00331EC2">
        <w:rPr>
          <w:sz w:val="28"/>
          <w:szCs w:val="28"/>
        </w:rPr>
        <w:t>лівого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вуха</w:t>
      </w:r>
      <w:proofErr w:type="spellEnd"/>
      <w:r w:rsidRPr="00331EC2">
        <w:rPr>
          <w:sz w:val="28"/>
          <w:szCs w:val="28"/>
        </w:rPr>
        <w:t xml:space="preserve">, </w:t>
      </w:r>
      <w:proofErr w:type="spellStart"/>
      <w:proofErr w:type="gramStart"/>
      <w:r w:rsidRPr="00331EC2">
        <w:rPr>
          <w:sz w:val="28"/>
          <w:szCs w:val="28"/>
        </w:rPr>
        <w:t>пров</w:t>
      </w:r>
      <w:proofErr w:type="gramEnd"/>
      <w:r w:rsidRPr="00331EC2">
        <w:rPr>
          <w:sz w:val="28"/>
          <w:szCs w:val="28"/>
        </w:rPr>
        <w:t>івши</w:t>
      </w:r>
      <w:proofErr w:type="spellEnd"/>
      <w:r w:rsidRPr="00331EC2">
        <w:rPr>
          <w:sz w:val="28"/>
          <w:szCs w:val="28"/>
        </w:rPr>
        <w:t xml:space="preserve"> руку над головою. </w:t>
      </w:r>
      <w:proofErr w:type="spellStart"/>
      <w:r w:rsidRPr="00331EC2">
        <w:rPr>
          <w:sz w:val="28"/>
          <w:szCs w:val="28"/>
        </w:rPr>
        <w:t>Дитина</w:t>
      </w:r>
      <w:proofErr w:type="spellEnd"/>
      <w:r w:rsidRPr="00331EC2">
        <w:rPr>
          <w:sz w:val="28"/>
          <w:szCs w:val="28"/>
        </w:rPr>
        <w:t xml:space="preserve"> 4-5 </w:t>
      </w:r>
      <w:proofErr w:type="spellStart"/>
      <w:r w:rsidRPr="00331EC2">
        <w:rPr>
          <w:sz w:val="28"/>
          <w:szCs w:val="28"/>
        </w:rPr>
        <w:t>років</w:t>
      </w:r>
      <w:proofErr w:type="spellEnd"/>
      <w:r w:rsidRPr="00331EC2">
        <w:rPr>
          <w:sz w:val="28"/>
          <w:szCs w:val="28"/>
        </w:rPr>
        <w:t xml:space="preserve"> не </w:t>
      </w:r>
      <w:proofErr w:type="spellStart"/>
      <w:r w:rsidRPr="00331EC2">
        <w:rPr>
          <w:sz w:val="28"/>
          <w:szCs w:val="28"/>
        </w:rPr>
        <w:t>може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цього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зробити</w:t>
      </w:r>
      <w:proofErr w:type="spellEnd"/>
      <w:r w:rsidRPr="00331EC2">
        <w:rPr>
          <w:sz w:val="28"/>
          <w:szCs w:val="28"/>
        </w:rPr>
        <w:t xml:space="preserve"> – руки </w:t>
      </w:r>
      <w:proofErr w:type="spellStart"/>
      <w:r w:rsidRPr="00331EC2">
        <w:rPr>
          <w:sz w:val="28"/>
          <w:szCs w:val="28"/>
        </w:rPr>
        <w:t>ще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занадто</w:t>
      </w:r>
      <w:proofErr w:type="spellEnd"/>
      <w:r w:rsidRPr="00331EC2">
        <w:rPr>
          <w:sz w:val="28"/>
          <w:szCs w:val="28"/>
        </w:rPr>
        <w:t xml:space="preserve"> </w:t>
      </w:r>
      <w:proofErr w:type="spellStart"/>
      <w:r w:rsidRPr="00331EC2">
        <w:rPr>
          <w:sz w:val="28"/>
          <w:szCs w:val="28"/>
        </w:rPr>
        <w:t>короткі</w:t>
      </w:r>
      <w:proofErr w:type="spellEnd"/>
      <w:r w:rsidRPr="00331EC2">
        <w:rPr>
          <w:sz w:val="28"/>
          <w:szCs w:val="28"/>
        </w:rPr>
        <w:t>.</w:t>
      </w:r>
    </w:p>
    <w:p w:rsidR="005D25E3" w:rsidRPr="00331EC2" w:rsidRDefault="005D25E3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CA6" w:rsidRPr="00331EC2" w:rsidRDefault="00FA5CA6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CA6" w:rsidRPr="00331EC2" w:rsidRDefault="00FA5CA6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CA6" w:rsidRPr="00331EC2" w:rsidRDefault="00FA5CA6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CA6" w:rsidRPr="00331EC2" w:rsidRDefault="00FA5CA6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CA6" w:rsidRPr="00331EC2" w:rsidRDefault="00FA5CA6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CA6" w:rsidRPr="00331EC2" w:rsidRDefault="00FA5CA6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CA6" w:rsidRPr="00331EC2" w:rsidRDefault="00FA5CA6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9C5" w:rsidRPr="00331EC2" w:rsidRDefault="000469C5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79A" w:rsidRDefault="00A6779A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79A" w:rsidRDefault="00A6779A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9C5" w:rsidRPr="00331EC2" w:rsidRDefault="000469C5" w:rsidP="00A6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EC2">
        <w:rPr>
          <w:rFonts w:ascii="Times New Roman" w:hAnsi="Times New Roman" w:cs="Times New Roman"/>
          <w:sz w:val="28"/>
          <w:szCs w:val="28"/>
          <w:lang w:val="uk-UA"/>
        </w:rPr>
        <w:t>Готуйте дитину до школи граючись і весело проводячи час</w:t>
      </w:r>
      <w:r w:rsidR="00331E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CA6" w:rsidRPr="00331EC2" w:rsidRDefault="005D25E3" w:rsidP="00A6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малюка</w:t>
      </w:r>
      <w:bookmarkStart w:id="0" w:name="_GoBack"/>
      <w:bookmarkEnd w:id="0"/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31EC2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331EC2">
        <w:rPr>
          <w:rFonts w:ascii="Times New Roman" w:hAnsi="Times New Roman" w:cs="Times New Roman"/>
          <w:sz w:val="28"/>
          <w:szCs w:val="28"/>
        </w:rPr>
        <w:t>приємно</w:t>
      </w:r>
      <w:r w:rsidR="001F5BEF" w:rsidRPr="00331EC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F5BEF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EF" w:rsidRPr="00331EC2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="001F5BEF" w:rsidRPr="00331E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F5BEF" w:rsidRPr="00331EC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1F5BEF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EF" w:rsidRPr="00331EC2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="001F5BEF" w:rsidRPr="0033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EF" w:rsidRPr="00331EC2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1F5BEF" w:rsidRPr="00331EC2">
        <w:rPr>
          <w:rFonts w:ascii="Times New Roman" w:hAnsi="Times New Roman" w:cs="Times New Roman"/>
          <w:sz w:val="28"/>
          <w:szCs w:val="28"/>
        </w:rPr>
        <w:t xml:space="preserve"> </w:t>
      </w:r>
      <w:r w:rsidR="001F5BEF" w:rsidRPr="00331EC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sectPr w:rsidR="00FA5CA6" w:rsidRPr="00331EC2" w:rsidSect="0099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00CC5"/>
    <w:multiLevelType w:val="hybridMultilevel"/>
    <w:tmpl w:val="B39AAFFC"/>
    <w:lvl w:ilvl="0" w:tplc="EE1AEDB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26A1"/>
    <w:rsid w:val="000469C5"/>
    <w:rsid w:val="001F5BEF"/>
    <w:rsid w:val="00331EC2"/>
    <w:rsid w:val="003757D0"/>
    <w:rsid w:val="00417685"/>
    <w:rsid w:val="00513FD6"/>
    <w:rsid w:val="005478B7"/>
    <w:rsid w:val="005D25E3"/>
    <w:rsid w:val="007826A1"/>
    <w:rsid w:val="007D68C8"/>
    <w:rsid w:val="00996638"/>
    <w:rsid w:val="009C3BCE"/>
    <w:rsid w:val="00A6779A"/>
    <w:rsid w:val="00BC7705"/>
    <w:rsid w:val="00E844E5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CA6"/>
    <w:pPr>
      <w:ind w:left="720"/>
      <w:contextualSpacing/>
    </w:pPr>
  </w:style>
  <w:style w:type="character" w:styleId="a7">
    <w:name w:val="Strong"/>
    <w:basedOn w:val="a0"/>
    <w:uiPriority w:val="22"/>
    <w:qFormat/>
    <w:rsid w:val="001F5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5533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2020-04-26T09:47:00Z</dcterms:created>
  <dcterms:modified xsi:type="dcterms:W3CDTF">2020-06-14T17:15:00Z</dcterms:modified>
</cp:coreProperties>
</file>